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0E4" w:rsidRDefault="00FD2C8D" w:rsidP="00C060E4">
      <w:pPr>
        <w:jc w:val="center"/>
        <w:rPr>
          <w:b/>
        </w:rPr>
      </w:pPr>
      <w:r w:rsidRPr="005D1C74">
        <w:rPr>
          <w:b/>
        </w:rPr>
        <w:t>Sadržaj i način testiranja, pravni i drugi izvori za pripremanje</w:t>
      </w:r>
      <w:r w:rsidR="005D1C74">
        <w:rPr>
          <w:b/>
        </w:rPr>
        <w:t xml:space="preserve"> </w:t>
      </w:r>
      <w:r w:rsidR="00C060E4">
        <w:rPr>
          <w:b/>
        </w:rPr>
        <w:t>kandidata za testiranje</w:t>
      </w:r>
    </w:p>
    <w:p w:rsidR="00FD2C8D" w:rsidRPr="00C060E4" w:rsidRDefault="00FD2C8D" w:rsidP="00C060E4">
      <w:pPr>
        <w:jc w:val="center"/>
        <w:rPr>
          <w:b/>
        </w:rPr>
      </w:pPr>
      <w:r>
        <w:t>__________________________________________________</w:t>
      </w:r>
      <w:r w:rsidR="00C060E4">
        <w:t>________________________________</w:t>
      </w:r>
    </w:p>
    <w:p w:rsidR="00FD2C8D" w:rsidRPr="00FD6753" w:rsidRDefault="003C6EED" w:rsidP="00C060E4">
      <w:pPr>
        <w:spacing w:after="0"/>
        <w:rPr>
          <w:b/>
        </w:rPr>
      </w:pPr>
      <w:r>
        <w:rPr>
          <w:b/>
        </w:rPr>
        <w:t>SREDNJA ŠKOLA DALJ</w:t>
      </w:r>
    </w:p>
    <w:p w:rsidR="00FD2C8D" w:rsidRPr="00FD6753" w:rsidRDefault="003C6EED" w:rsidP="00C060E4">
      <w:pPr>
        <w:spacing w:after="0"/>
        <w:rPr>
          <w:b/>
        </w:rPr>
      </w:pPr>
      <w:r>
        <w:rPr>
          <w:b/>
        </w:rPr>
        <w:t>DALJ, BRAĆE RADIĆA 7</w:t>
      </w:r>
    </w:p>
    <w:p w:rsidR="00895CB9" w:rsidRDefault="00895CB9" w:rsidP="00FD2C8D"/>
    <w:p w:rsidR="00FD2C8D" w:rsidRDefault="006C5003" w:rsidP="00FD2C8D">
      <w:r>
        <w:t xml:space="preserve">U </w:t>
      </w:r>
      <w:r w:rsidR="003C6EED">
        <w:t>Dalju</w:t>
      </w:r>
      <w:r w:rsidR="00200ECC">
        <w:t>, 14</w:t>
      </w:r>
      <w:r w:rsidR="00FD2C8D">
        <w:t xml:space="preserve">. </w:t>
      </w:r>
      <w:r w:rsidR="00200ECC">
        <w:t>travnja</w:t>
      </w:r>
      <w:r w:rsidR="00E53F7B">
        <w:t xml:space="preserve"> 202</w:t>
      </w:r>
      <w:r w:rsidR="00200ECC">
        <w:t>5</w:t>
      </w:r>
      <w:r w:rsidR="00FD2C8D">
        <w:t>.</w:t>
      </w:r>
    </w:p>
    <w:p w:rsidR="003C6EED" w:rsidRDefault="003D070F" w:rsidP="003C6EED">
      <w:pPr>
        <w:ind w:firstLine="708"/>
        <w:jc w:val="both"/>
      </w:pPr>
      <w:r>
        <w:t>Na temelju članka 8</w:t>
      </w:r>
      <w:r w:rsidR="00FD2C8D">
        <w:t>. Pravilnika o načinu i postupk</w:t>
      </w:r>
      <w:r>
        <w:t>u zapošljavanja</w:t>
      </w:r>
      <w:r w:rsidR="00046F05">
        <w:t xml:space="preserve"> te procjeni i vrednovanju kandidata za zapošljavanje (Klasa: 003-06/19-01/55; Urbroj:2158/55-19-36 od 04. srpnja 2019. godine)</w:t>
      </w:r>
      <w:r>
        <w:t xml:space="preserve"> u </w:t>
      </w:r>
      <w:r w:rsidR="003C6EED">
        <w:t>Srednjoj školi Dalj</w:t>
      </w:r>
      <w:r w:rsidR="00FD2C8D">
        <w:t>,</w:t>
      </w:r>
      <w:r w:rsidR="00046F05">
        <w:t xml:space="preserve"> (u daljnjem tekstu Pravilnik) </w:t>
      </w:r>
      <w:r w:rsidR="00FD2C8D">
        <w:t xml:space="preserve"> a vezano uz raspisani natječaja</w:t>
      </w:r>
      <w:r w:rsidR="000A7C42">
        <w:t xml:space="preserve"> od</w:t>
      </w:r>
      <w:r w:rsidR="00E53F7B">
        <w:t xml:space="preserve"> </w:t>
      </w:r>
      <w:r w:rsidR="00200ECC" w:rsidRPr="00922F0F">
        <w:rPr>
          <w:b/>
        </w:rPr>
        <w:t>31</w:t>
      </w:r>
      <w:r w:rsidR="006C5003" w:rsidRPr="00922F0F">
        <w:rPr>
          <w:b/>
        </w:rPr>
        <w:t>.</w:t>
      </w:r>
      <w:r w:rsidR="003C6EED" w:rsidRPr="00922F0F">
        <w:rPr>
          <w:b/>
        </w:rPr>
        <w:t xml:space="preserve"> </w:t>
      </w:r>
      <w:r w:rsidR="00200ECC" w:rsidRPr="00922F0F">
        <w:rPr>
          <w:b/>
        </w:rPr>
        <w:t>ožujka</w:t>
      </w:r>
      <w:r w:rsidR="00E53F7B" w:rsidRPr="00922F0F">
        <w:rPr>
          <w:b/>
        </w:rPr>
        <w:t xml:space="preserve"> 202</w:t>
      </w:r>
      <w:r w:rsidR="00200ECC" w:rsidRPr="00922F0F">
        <w:rPr>
          <w:b/>
        </w:rPr>
        <w:t>5</w:t>
      </w:r>
      <w:r w:rsidR="00FD2C8D" w:rsidRPr="00922F0F">
        <w:rPr>
          <w:b/>
        </w:rPr>
        <w:t>.</w:t>
      </w:r>
      <w:r w:rsidR="00FD2C8D">
        <w:t xml:space="preserve"> godine za zasnivanje radnog odnosa na radnom</w:t>
      </w:r>
      <w:r>
        <w:t xml:space="preserve"> mj</w:t>
      </w:r>
      <w:r w:rsidR="00E53F7B">
        <w:t>est</w:t>
      </w:r>
      <w:r w:rsidR="006C5003">
        <w:t xml:space="preserve">u </w:t>
      </w:r>
      <w:r w:rsidR="00046F05">
        <w:t xml:space="preserve">nastavnik/nastavnica </w:t>
      </w:r>
      <w:r w:rsidR="00C80488">
        <w:t>predmeta turizam i marketing</w:t>
      </w:r>
      <w:r w:rsidR="002603DF">
        <w:t xml:space="preserve"> </w:t>
      </w:r>
      <w:r w:rsidR="000A7C42">
        <w:t xml:space="preserve">na određeno, </w:t>
      </w:r>
      <w:r w:rsidR="00E53F7B">
        <w:t>ne</w:t>
      </w:r>
      <w:r>
        <w:t>puno radno vrijeme</w:t>
      </w:r>
      <w:r w:rsidR="00C80488">
        <w:t xml:space="preserve"> 7</w:t>
      </w:r>
      <w:r w:rsidR="00046F05">
        <w:t xml:space="preserve"> sati tjedno</w:t>
      </w:r>
      <w:r w:rsidR="00922F0F">
        <w:t xml:space="preserve">, </w:t>
      </w:r>
      <w:bookmarkStart w:id="0" w:name="_GoBack"/>
      <w:bookmarkEnd w:id="0"/>
      <w:r w:rsidR="00046F05">
        <w:t xml:space="preserve"> </w:t>
      </w:r>
      <w:r w:rsidR="00FD2C8D">
        <w:t>Povjerenstvo za vrednovanje kandidata</w:t>
      </w:r>
      <w:r>
        <w:t xml:space="preserve">  </w:t>
      </w:r>
      <w:r w:rsidR="00FD2C8D">
        <w:t>objavljuje</w:t>
      </w:r>
    </w:p>
    <w:p w:rsidR="00FD2C8D" w:rsidRPr="005D1C74" w:rsidRDefault="00FD2C8D" w:rsidP="005D1C74">
      <w:pPr>
        <w:spacing w:after="0"/>
        <w:jc w:val="center"/>
        <w:rPr>
          <w:b/>
        </w:rPr>
      </w:pPr>
      <w:r w:rsidRPr="005D1C74">
        <w:rPr>
          <w:b/>
        </w:rPr>
        <w:t>SARŽAJ I NAČIN TESTIRANJA,</w:t>
      </w:r>
      <w:r w:rsidR="003D070F" w:rsidRPr="005D1C74">
        <w:rPr>
          <w:b/>
        </w:rPr>
        <w:t xml:space="preserve"> </w:t>
      </w:r>
      <w:r w:rsidRPr="005D1C74">
        <w:rPr>
          <w:b/>
        </w:rPr>
        <w:t>PRAVNE I DRUGE IZVORE</w:t>
      </w:r>
    </w:p>
    <w:p w:rsidR="00FD2C8D" w:rsidRPr="005D1C74" w:rsidRDefault="00FD2C8D" w:rsidP="005D1C74">
      <w:pPr>
        <w:spacing w:after="0"/>
        <w:jc w:val="center"/>
        <w:rPr>
          <w:b/>
        </w:rPr>
      </w:pPr>
      <w:r w:rsidRPr="005D1C74">
        <w:rPr>
          <w:b/>
        </w:rPr>
        <w:t>ZA PRIPREMANJE KANDIDATA ZA TESTIRANJE</w:t>
      </w:r>
      <w:r w:rsidR="00E53F7B">
        <w:rPr>
          <w:b/>
        </w:rPr>
        <w:t xml:space="preserve"> I RAZGOVOR</w:t>
      </w:r>
    </w:p>
    <w:p w:rsidR="003C6EED" w:rsidRDefault="003C6EED" w:rsidP="003D070F">
      <w:pPr>
        <w:jc w:val="both"/>
        <w:rPr>
          <w:b/>
        </w:rPr>
      </w:pPr>
    </w:p>
    <w:p w:rsidR="00FD2C8D" w:rsidRPr="005D1C74" w:rsidRDefault="00FD2C8D" w:rsidP="003D070F">
      <w:pPr>
        <w:jc w:val="both"/>
        <w:rPr>
          <w:b/>
        </w:rPr>
      </w:pPr>
      <w:r w:rsidRPr="005D1C74">
        <w:rPr>
          <w:b/>
        </w:rPr>
        <w:t xml:space="preserve">PRAVILA </w:t>
      </w:r>
      <w:r w:rsidR="00046F05">
        <w:rPr>
          <w:b/>
        </w:rPr>
        <w:t>i način procjene odnosno vrednovanje kandidata (</w:t>
      </w:r>
      <w:r w:rsidRPr="005D1C74">
        <w:rPr>
          <w:b/>
        </w:rPr>
        <w:t>TESTIRANJA</w:t>
      </w:r>
      <w:r w:rsidR="00046F05">
        <w:rPr>
          <w:b/>
        </w:rPr>
        <w:t>)</w:t>
      </w:r>
    </w:p>
    <w:p w:rsidR="00FD2C8D" w:rsidRDefault="00FD2C8D" w:rsidP="005D1C74">
      <w:pPr>
        <w:spacing w:after="0"/>
        <w:jc w:val="both"/>
      </w:pPr>
      <w:r>
        <w:t>Sukladno odredbama Pravilnika o načinu i postupk</w:t>
      </w:r>
      <w:r w:rsidR="003D070F">
        <w:t>u zapošljavanja</w:t>
      </w:r>
      <w:r w:rsidR="00046F05">
        <w:t xml:space="preserve"> te procjeni i vrednovanju kandidata za zapošljavanje </w:t>
      </w:r>
      <w:r w:rsidR="003D070F">
        <w:t xml:space="preserve"> u </w:t>
      </w:r>
      <w:r w:rsidR="003C6EED">
        <w:t>Srednjoj školi Dalj,</w:t>
      </w:r>
      <w:r>
        <w:t xml:space="preserve"> obavit će se provjera</w:t>
      </w:r>
      <w:r w:rsidR="00046F05">
        <w:t xml:space="preserve"> znanja i sposobnosti kandidata za kandidate koji ispunjavaju formalne uvjete natječaja. </w:t>
      </w:r>
    </w:p>
    <w:p w:rsidR="00046F05" w:rsidRDefault="00046F05" w:rsidP="005D1C74">
      <w:pPr>
        <w:spacing w:after="0"/>
        <w:jc w:val="both"/>
      </w:pPr>
      <w:r>
        <w:t>Svi kandidati koji su pravodobno dostavili potpunu prijavu sa svim prilozima tj. ispravama i ispunjavaju uvjete natječaja, Povjerenstvo za vrednovanje kandidata (u daljnjem tekst: Povjerenstvo) će pozvati na usmenu procjenu odnosno vrednovanje putem web stranice škole.</w:t>
      </w:r>
    </w:p>
    <w:p w:rsidR="00046F05" w:rsidRDefault="00046F05" w:rsidP="005D1C74">
      <w:pPr>
        <w:spacing w:after="0"/>
        <w:jc w:val="both"/>
      </w:pPr>
    </w:p>
    <w:p w:rsidR="00046F05" w:rsidRDefault="00046F05" w:rsidP="005D1C74">
      <w:pPr>
        <w:spacing w:after="0"/>
        <w:jc w:val="both"/>
        <w:rPr>
          <w:b/>
          <w:sz w:val="24"/>
          <w:szCs w:val="24"/>
        </w:rPr>
      </w:pPr>
      <w:r w:rsidRPr="00046F05">
        <w:rPr>
          <w:b/>
          <w:sz w:val="24"/>
          <w:szCs w:val="24"/>
        </w:rPr>
        <w:t>Usmena procjena odnosno vrednovanje kandidata</w:t>
      </w:r>
    </w:p>
    <w:p w:rsidR="00046F05" w:rsidRPr="00046F05" w:rsidRDefault="00046F05" w:rsidP="005D1C74">
      <w:pPr>
        <w:spacing w:after="0"/>
        <w:jc w:val="both"/>
      </w:pPr>
    </w:p>
    <w:p w:rsidR="002F4D86" w:rsidRDefault="002F4D86" w:rsidP="005D1C74">
      <w:pPr>
        <w:spacing w:after="0"/>
        <w:jc w:val="both"/>
      </w:pPr>
      <w:r>
        <w:t>Usmena procjena odnosno vrednovanje kandidata obavit će se putem usmenog ispitivanja znanja.</w:t>
      </w:r>
    </w:p>
    <w:p w:rsidR="002F4D86" w:rsidRDefault="002F4D86" w:rsidP="005D1C74">
      <w:pPr>
        <w:spacing w:after="0"/>
        <w:jc w:val="both"/>
      </w:pPr>
      <w:r>
        <w:t>Testiranju ne može pristupiti kandidat koji  ne može dokazati identitet i osobe za koje je Povjerenstvo utvrdilo da ne ispunjavaju formalne uvjete natječaja te čije prijave nisu pravodobne i potpune.</w:t>
      </w:r>
    </w:p>
    <w:p w:rsidR="00FD2C8D" w:rsidRDefault="00FD2C8D" w:rsidP="00E57EA1">
      <w:pPr>
        <w:spacing w:after="0"/>
        <w:jc w:val="both"/>
      </w:pPr>
      <w:r>
        <w:t>Kandidati/kinje su dužni ponijeti sa sobom osobnu iskaznicu ili drugu identifikacijsku javnu</w:t>
      </w:r>
      <w:r w:rsidR="003D070F">
        <w:t xml:space="preserve"> </w:t>
      </w:r>
      <w:r>
        <w:t>ispravu na temelju koje se utvrđuje prije testiranja identitet kandidata/kinje.</w:t>
      </w:r>
    </w:p>
    <w:p w:rsidR="004013A9" w:rsidRDefault="004013A9" w:rsidP="004013A9">
      <w:pPr>
        <w:spacing w:after="0"/>
        <w:jc w:val="both"/>
      </w:pPr>
      <w:r>
        <w:t xml:space="preserve">Nakon utvrđivanja identiteta kandidati će biti pozvani prema abecednom  redu. </w:t>
      </w:r>
    </w:p>
    <w:p w:rsidR="00FD2C8D" w:rsidRDefault="004013A9" w:rsidP="004013A9">
      <w:pPr>
        <w:jc w:val="both"/>
      </w:pPr>
      <w:r>
        <w:t>Ako kandidat ne pristupi testiranju, smatra se da je povukao prijavu na natječaj.</w:t>
      </w:r>
      <w:r w:rsidR="00FD2C8D">
        <w:t>.</w:t>
      </w:r>
    </w:p>
    <w:p w:rsidR="00FD2C8D" w:rsidRPr="004013A9" w:rsidRDefault="00FD2C8D" w:rsidP="00E57EA1">
      <w:pPr>
        <w:spacing w:after="0"/>
        <w:jc w:val="both"/>
        <w:rPr>
          <w:b/>
        </w:rPr>
      </w:pPr>
      <w:r w:rsidRPr="004013A9">
        <w:rPr>
          <w:b/>
        </w:rPr>
        <w:t>Za vrijeme testiranja nije dopušteno:</w:t>
      </w:r>
    </w:p>
    <w:p w:rsidR="00FD2C8D" w:rsidRDefault="00FD2C8D" w:rsidP="00E57EA1">
      <w:pPr>
        <w:spacing w:after="0"/>
        <w:jc w:val="both"/>
      </w:pPr>
      <w:r>
        <w:t>- koristiti se bilo kakvom literaturom odnosno bilješkama,</w:t>
      </w:r>
    </w:p>
    <w:p w:rsidR="00FD2C8D" w:rsidRDefault="00FD2C8D" w:rsidP="00E57EA1">
      <w:pPr>
        <w:spacing w:after="0"/>
        <w:jc w:val="both"/>
      </w:pPr>
      <w:r>
        <w:t>- koristiti mobitel ili druga komunikacijska sredstva,</w:t>
      </w:r>
    </w:p>
    <w:p w:rsidR="00FD2C8D" w:rsidRDefault="00FD2C8D" w:rsidP="00E57EA1">
      <w:pPr>
        <w:spacing w:after="0"/>
        <w:jc w:val="both"/>
      </w:pPr>
      <w:r>
        <w:t>- napuštati prostoriju u kojoj se testiranje odvija i</w:t>
      </w:r>
    </w:p>
    <w:p w:rsidR="00FD2C8D" w:rsidRDefault="00FD2C8D" w:rsidP="00E57EA1">
      <w:pPr>
        <w:spacing w:after="0"/>
        <w:jc w:val="both"/>
      </w:pPr>
      <w:r>
        <w:t>- razgovarati sa s ostalim kandidatima/</w:t>
      </w:r>
      <w:proofErr w:type="spellStart"/>
      <w:r>
        <w:t>kinjama</w:t>
      </w:r>
      <w:proofErr w:type="spellEnd"/>
      <w:r>
        <w:t>.</w:t>
      </w:r>
    </w:p>
    <w:p w:rsidR="00FD2C8D" w:rsidRDefault="00FD2C8D" w:rsidP="003D070F">
      <w:pPr>
        <w:jc w:val="both"/>
      </w:pPr>
      <w:r>
        <w:t>Ukoliko kandidat postupi suprotno pravilima testiranja bit će udaljen s testiranja, a njegov</w:t>
      </w:r>
      <w:r w:rsidR="00E57EA1">
        <w:t xml:space="preserve"> </w:t>
      </w:r>
      <w:r>
        <w:t>rezultat Povjerenstvo neće priznati niti ocijeniti.</w:t>
      </w:r>
    </w:p>
    <w:p w:rsidR="00E57EA1" w:rsidRDefault="00FD2C8D" w:rsidP="005D1C74">
      <w:pPr>
        <w:spacing w:after="0"/>
        <w:jc w:val="both"/>
      </w:pPr>
      <w:r>
        <w:t>Nakon obavljenog testiranja Povjerenstvo utvrđuje rezultat</w:t>
      </w:r>
      <w:r w:rsidR="004013A9">
        <w:t xml:space="preserve">e </w:t>
      </w:r>
      <w:r>
        <w:t xml:space="preserve"> </w:t>
      </w:r>
      <w:r w:rsidR="004013A9">
        <w:t xml:space="preserve">usmene procjene odnosno vrednovanja </w:t>
      </w:r>
      <w:r>
        <w:t xml:space="preserve"> za svakog kandidata koji</w:t>
      </w:r>
      <w:r w:rsidR="00E57EA1">
        <w:t xml:space="preserve"> </w:t>
      </w:r>
      <w:r>
        <w:t>je pristupio testiranju.</w:t>
      </w:r>
    </w:p>
    <w:p w:rsidR="004013A9" w:rsidRDefault="004013A9" w:rsidP="005D1C74">
      <w:pPr>
        <w:spacing w:after="0"/>
        <w:jc w:val="both"/>
      </w:pPr>
    </w:p>
    <w:p w:rsidR="004013A9" w:rsidRDefault="004013A9" w:rsidP="005D1C74">
      <w:pPr>
        <w:spacing w:after="0"/>
        <w:jc w:val="both"/>
      </w:pPr>
    </w:p>
    <w:p w:rsidR="004013A9" w:rsidRDefault="004013A9" w:rsidP="005D1C74">
      <w:pPr>
        <w:spacing w:after="0"/>
        <w:jc w:val="both"/>
        <w:rPr>
          <w:b/>
          <w:sz w:val="24"/>
          <w:szCs w:val="24"/>
        </w:rPr>
      </w:pPr>
      <w:r w:rsidRPr="004013A9">
        <w:rPr>
          <w:b/>
          <w:sz w:val="24"/>
          <w:szCs w:val="24"/>
        </w:rPr>
        <w:lastRenderedPageBreak/>
        <w:t>Utvrđivanje rezultata i obavještavanja kandidata o rezultatima natječaja</w:t>
      </w:r>
    </w:p>
    <w:p w:rsidR="004013A9" w:rsidRDefault="004013A9" w:rsidP="005D1C74">
      <w:pPr>
        <w:spacing w:after="0"/>
        <w:jc w:val="both"/>
        <w:rPr>
          <w:b/>
          <w:sz w:val="24"/>
          <w:szCs w:val="24"/>
        </w:rPr>
      </w:pPr>
    </w:p>
    <w:p w:rsidR="004013A9" w:rsidRPr="004013A9" w:rsidRDefault="004013A9" w:rsidP="005D1C74">
      <w:pPr>
        <w:spacing w:after="0"/>
        <w:jc w:val="both"/>
      </w:pPr>
      <w:r w:rsidRPr="004013A9">
        <w:t xml:space="preserve">Nakon utvrđivanja usmene procjene odnosno vrednovanja, Povjerenstvo utvrđuje rang listu kandidata koju isti dan dostavlja ravnatelju Srednje škole Dalj, Dalj. Na </w:t>
      </w:r>
      <w:r>
        <w:t xml:space="preserve">temelju dostavljene rang liste kandidata ravnatelj odlučuje o kandidatu za kojeg će zatražiti prethodnu suglasnost Školskog odbora za zasnivanje radnog odnosa između tri najbolje rangirana kandidata prema ukupnom broju bodova, odnosno svih kandidata koji imaju tri najbolje bodovna rezultata, a prije odluke poziva kandidata ili kandidate na razgovor. </w:t>
      </w:r>
    </w:p>
    <w:p w:rsidR="00FD2C8D" w:rsidRDefault="00FD2C8D" w:rsidP="005D1C74">
      <w:pPr>
        <w:spacing w:after="0"/>
        <w:jc w:val="both"/>
      </w:pPr>
      <w:r>
        <w:t>Rezultat</w:t>
      </w:r>
      <w:r w:rsidR="00335CA7">
        <w:t>e</w:t>
      </w:r>
      <w:r>
        <w:t xml:space="preserve"> </w:t>
      </w:r>
      <w:r w:rsidR="00335CA7">
        <w:t>natječaja</w:t>
      </w:r>
      <w:r>
        <w:t>) Povjerenstvo će obja</w:t>
      </w:r>
      <w:r w:rsidR="00380508">
        <w:t xml:space="preserve">viti na mrežnoj stranici </w:t>
      </w:r>
      <w:r w:rsidR="00895CB9">
        <w:t>Srednje</w:t>
      </w:r>
      <w:r w:rsidR="005D1C74">
        <w:t xml:space="preserve"> škole </w:t>
      </w:r>
      <w:r w:rsidR="00895CB9">
        <w:t>Dalj</w:t>
      </w:r>
      <w:r w:rsidR="00335CA7">
        <w:t>.</w:t>
      </w:r>
      <w:r w:rsidR="005D1C74">
        <w:t xml:space="preserve"> </w:t>
      </w:r>
    </w:p>
    <w:p w:rsidR="004013A9" w:rsidRDefault="004013A9" w:rsidP="003D070F">
      <w:pPr>
        <w:jc w:val="both"/>
      </w:pPr>
    </w:p>
    <w:p w:rsidR="00FD2C8D" w:rsidRPr="005D1C74" w:rsidRDefault="005D1C74" w:rsidP="003D070F">
      <w:pPr>
        <w:jc w:val="both"/>
        <w:rPr>
          <w:b/>
        </w:rPr>
      </w:pPr>
      <w:r>
        <w:t xml:space="preserve"> </w:t>
      </w:r>
      <w:r w:rsidR="00FD2C8D" w:rsidRPr="005D1C74">
        <w:rPr>
          <w:b/>
        </w:rPr>
        <w:t>Pravni i drugi izvori za pripremanje kandidata za testiranje su:</w:t>
      </w:r>
    </w:p>
    <w:p w:rsidR="00FD2C8D" w:rsidRDefault="00FD2C8D" w:rsidP="003D070F">
      <w:pPr>
        <w:jc w:val="both"/>
      </w:pPr>
      <w:r>
        <w:t>1. Zakona o odgoju i obrazovanju u osnovnoj i srednjoj školi (Narodne novine, broj</w:t>
      </w:r>
      <w:r w:rsidR="00E57EA1">
        <w:t xml:space="preserve">: </w:t>
      </w:r>
      <w:r>
        <w:t>87/08., 86/09, 92/10.,105/10.,90/11., 16/12. ,</w:t>
      </w:r>
      <w:r w:rsidR="009B5F5F">
        <w:t xml:space="preserve"> 86/12., 94/13, 152/14. ,7/17.,</w:t>
      </w:r>
      <w:r>
        <w:t xml:space="preserve"> 68/18.</w:t>
      </w:r>
      <w:r w:rsidR="009B5F5F">
        <w:t>, 98/19. i 64/20</w:t>
      </w:r>
      <w:r w:rsidR="00335CA7">
        <w:t>.,151/22, 155/23, 156/23.</w:t>
      </w:r>
      <w:r>
        <w:t xml:space="preserve">), </w:t>
      </w:r>
    </w:p>
    <w:p w:rsidR="00FD2C8D" w:rsidRDefault="00380508" w:rsidP="003D070F">
      <w:pPr>
        <w:jc w:val="both"/>
      </w:pPr>
      <w:r>
        <w:t>2</w:t>
      </w:r>
      <w:r w:rsidR="00FD2C8D">
        <w:t>. Pravilnik o načinima, postupcima i elementima vrednovanja učenika u osnovnoj i</w:t>
      </w:r>
      <w:r w:rsidR="00E57EA1">
        <w:t xml:space="preserve"> </w:t>
      </w:r>
      <w:r w:rsidR="00FD2C8D">
        <w:t xml:space="preserve">srednjoj školi </w:t>
      </w:r>
      <w:r w:rsidR="00335CA7">
        <w:t xml:space="preserve">(Narodne novine, broj 112/10., </w:t>
      </w:r>
      <w:r w:rsidR="00FD2C8D">
        <w:t>82/19.</w:t>
      </w:r>
      <w:r w:rsidR="00335CA7">
        <w:t>, 43/20., 100/21.</w:t>
      </w:r>
      <w:r w:rsidR="00FD2C8D">
        <w:t>)</w:t>
      </w:r>
    </w:p>
    <w:p w:rsidR="00FD2C8D" w:rsidRDefault="00380508" w:rsidP="003D070F">
      <w:pPr>
        <w:jc w:val="both"/>
      </w:pPr>
      <w:r>
        <w:t>3</w:t>
      </w:r>
      <w:r w:rsidR="00FD2C8D">
        <w:t>. Pravilnik o pedagoškoj dokumentaciji i evidenciji te javnim ispravama u školskim</w:t>
      </w:r>
      <w:r w:rsidR="00E57EA1">
        <w:t xml:space="preserve"> </w:t>
      </w:r>
      <w:r w:rsidR="00FD2C8D">
        <w:t>ustano</w:t>
      </w:r>
      <w:r w:rsidR="00813B30">
        <w:t>vama (Narodne novine, broj 47/17</w:t>
      </w:r>
      <w:r w:rsidR="00FD2C8D">
        <w:t>.,</w:t>
      </w:r>
      <w:r w:rsidR="00813B30">
        <w:t xml:space="preserve"> 41/19., </w:t>
      </w:r>
      <w:r w:rsidR="00FD2C8D">
        <w:t>76/19.</w:t>
      </w:r>
      <w:r w:rsidR="00813B30">
        <w:t>, 98/24.</w:t>
      </w:r>
      <w:r w:rsidR="00FD2C8D">
        <w:t>)</w:t>
      </w:r>
    </w:p>
    <w:p w:rsidR="00335CA7" w:rsidRDefault="000A7C42" w:rsidP="00E57EA1">
      <w:pPr>
        <w:jc w:val="both"/>
      </w:pPr>
      <w:r>
        <w:t>4</w:t>
      </w:r>
      <w:r w:rsidR="00E57EA1">
        <w:t xml:space="preserve">. </w:t>
      </w:r>
      <w:r w:rsidR="00335CA7">
        <w:t>Pravilnik o osnovnoškolskom i srednjoškolskom odgoju i obrazovanju učenika s teškoćama u razvoju („Narodne novine“ broj 24/15)</w:t>
      </w:r>
      <w:r w:rsidR="00E57EA1">
        <w:t xml:space="preserve"> </w:t>
      </w:r>
      <w:r w:rsidR="00FD2C8D">
        <w:t xml:space="preserve"> </w:t>
      </w:r>
    </w:p>
    <w:p w:rsidR="00335CA7" w:rsidRDefault="00335CA7" w:rsidP="00E57EA1">
      <w:pPr>
        <w:jc w:val="both"/>
      </w:pPr>
      <w:r>
        <w:t>5. Pravilnik o kriterijima za izricanje pedagoških mjera (Narodne novine broj: 94/15., 3/17.)</w:t>
      </w:r>
    </w:p>
    <w:p w:rsidR="000A7C42" w:rsidRDefault="00335CA7" w:rsidP="00E57EA1">
      <w:pPr>
        <w:jc w:val="both"/>
      </w:pPr>
      <w:r>
        <w:t>6</w:t>
      </w:r>
      <w:r w:rsidR="000A7C42">
        <w:t xml:space="preserve">. Statut </w:t>
      </w:r>
      <w:r w:rsidR="009A7548">
        <w:t>Srednje</w:t>
      </w:r>
      <w:r w:rsidR="000A7C42">
        <w:t xml:space="preserve"> škole </w:t>
      </w:r>
      <w:r w:rsidR="009A7548">
        <w:t>Dalj</w:t>
      </w:r>
    </w:p>
    <w:p w:rsidR="00335CA7" w:rsidRDefault="00335CA7" w:rsidP="00E57EA1">
      <w:pPr>
        <w:jc w:val="both"/>
      </w:pPr>
      <w:r>
        <w:t>7. Godišnji plan i program rada za školsku godinu 2024/25</w:t>
      </w:r>
      <w:r w:rsidR="00561F4F">
        <w:t>.</w:t>
      </w:r>
    </w:p>
    <w:p w:rsidR="00335CA7" w:rsidRDefault="00335CA7" w:rsidP="00E57EA1">
      <w:pPr>
        <w:jc w:val="both"/>
      </w:pPr>
      <w:r>
        <w:t>8. Školski kurikulum za šk</w:t>
      </w:r>
      <w:r w:rsidR="00561F4F">
        <w:t>o</w:t>
      </w:r>
      <w:r>
        <w:t>lsku godinu 2024/2025</w:t>
      </w:r>
      <w:r w:rsidR="00561F4F">
        <w:t>.</w:t>
      </w:r>
    </w:p>
    <w:p w:rsidR="00FD2C8D" w:rsidRDefault="00FD2C8D" w:rsidP="00FD2C8D">
      <w:pPr>
        <w:jc w:val="both"/>
      </w:pPr>
    </w:p>
    <w:p w:rsidR="00FD2C8D" w:rsidRDefault="00FD2C8D" w:rsidP="00FD2C8D">
      <w:pPr>
        <w:jc w:val="both"/>
      </w:pPr>
    </w:p>
    <w:p w:rsidR="00FD2C8D" w:rsidRDefault="00FD2C8D" w:rsidP="00FD2C8D">
      <w:pPr>
        <w:jc w:val="right"/>
      </w:pPr>
      <w:r>
        <w:t xml:space="preserve"> POVJERENSTVO ZA VREDNOVANJE</w:t>
      </w:r>
      <w:r w:rsidR="00D83AB5">
        <w:t xml:space="preserve"> KANDIDATA</w:t>
      </w:r>
    </w:p>
    <w:p w:rsidR="002603DF" w:rsidRDefault="002603DF" w:rsidP="00FD2C8D">
      <w:pPr>
        <w:jc w:val="right"/>
      </w:pPr>
    </w:p>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Pr="002603DF" w:rsidRDefault="002603DF" w:rsidP="002603DF">
      <w:pPr>
        <w:shd w:val="clear" w:color="auto" w:fill="FFFFFF"/>
        <w:spacing w:after="0" w:line="240" w:lineRule="auto"/>
        <w:jc w:val="both"/>
        <w:rPr>
          <w:rFonts w:ascii="Verdana" w:eastAsia="Times New Roman" w:hAnsi="Verdana" w:cs="Times New Roman"/>
          <w:color w:val="000000"/>
          <w:sz w:val="20"/>
          <w:szCs w:val="20"/>
          <w:lang w:eastAsia="hr-HR"/>
        </w:rPr>
      </w:pPr>
      <w:r w:rsidRPr="002603DF">
        <w:rPr>
          <w:rFonts w:ascii="Verdana" w:eastAsia="Times New Roman" w:hAnsi="Verdana" w:cs="Times New Roman"/>
          <w:color w:val="000000"/>
          <w:sz w:val="20"/>
          <w:szCs w:val="20"/>
          <w:lang w:eastAsia="hr-HR"/>
        </w:rPr>
        <w:t> </w:t>
      </w:r>
    </w:p>
    <w:sectPr w:rsidR="002603DF" w:rsidRPr="00260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8D"/>
    <w:rsid w:val="00046F05"/>
    <w:rsid w:val="000A7C42"/>
    <w:rsid w:val="00200ECC"/>
    <w:rsid w:val="002603DF"/>
    <w:rsid w:val="00274CFD"/>
    <w:rsid w:val="002F4D86"/>
    <w:rsid w:val="00335CA7"/>
    <w:rsid w:val="00380508"/>
    <w:rsid w:val="003C6EED"/>
    <w:rsid w:val="003D070F"/>
    <w:rsid w:val="004013A9"/>
    <w:rsid w:val="00442BFB"/>
    <w:rsid w:val="00561F4F"/>
    <w:rsid w:val="005D1C74"/>
    <w:rsid w:val="0060549D"/>
    <w:rsid w:val="006C5003"/>
    <w:rsid w:val="00813B30"/>
    <w:rsid w:val="00895CB9"/>
    <w:rsid w:val="008C300B"/>
    <w:rsid w:val="00922F0F"/>
    <w:rsid w:val="009A7548"/>
    <w:rsid w:val="009B5F5F"/>
    <w:rsid w:val="00C060E4"/>
    <w:rsid w:val="00C80488"/>
    <w:rsid w:val="00D83AB5"/>
    <w:rsid w:val="00E53F7B"/>
    <w:rsid w:val="00E57EA1"/>
    <w:rsid w:val="00EB6954"/>
    <w:rsid w:val="00ED558F"/>
    <w:rsid w:val="00F83000"/>
    <w:rsid w:val="00FD2C8D"/>
    <w:rsid w:val="00FD6753"/>
    <w:rsid w:val="00FE50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DAD5D-3620-4FD0-B37A-57AA443A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E50A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E50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59449">
      <w:bodyDiv w:val="1"/>
      <w:marLeft w:val="0"/>
      <w:marRight w:val="0"/>
      <w:marTop w:val="0"/>
      <w:marBottom w:val="0"/>
      <w:divBdr>
        <w:top w:val="none" w:sz="0" w:space="0" w:color="auto"/>
        <w:left w:val="none" w:sz="0" w:space="0" w:color="auto"/>
        <w:bottom w:val="none" w:sz="0" w:space="0" w:color="auto"/>
        <w:right w:val="none" w:sz="0" w:space="0" w:color="auto"/>
      </w:divBdr>
      <w:divsChild>
        <w:div w:id="1340545881">
          <w:marLeft w:val="0"/>
          <w:marRight w:val="0"/>
          <w:marTop w:val="0"/>
          <w:marBottom w:val="0"/>
          <w:divBdr>
            <w:top w:val="none" w:sz="0" w:space="0" w:color="auto"/>
            <w:left w:val="none" w:sz="0" w:space="0" w:color="auto"/>
            <w:bottom w:val="none" w:sz="0" w:space="0" w:color="auto"/>
            <w:right w:val="none" w:sz="0" w:space="0" w:color="auto"/>
          </w:divBdr>
          <w:divsChild>
            <w:div w:id="16024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647</Words>
  <Characters>3694</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Windows User</cp:lastModifiedBy>
  <cp:revision>9</cp:revision>
  <cp:lastPrinted>2024-10-07T08:36:00Z</cp:lastPrinted>
  <dcterms:created xsi:type="dcterms:W3CDTF">2021-04-21T07:45:00Z</dcterms:created>
  <dcterms:modified xsi:type="dcterms:W3CDTF">2025-04-14T11:23:00Z</dcterms:modified>
</cp:coreProperties>
</file>