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57" w:rsidRDefault="00021800" w:rsidP="00252D1B">
      <w:pPr>
        <w:tabs>
          <w:tab w:val="left" w:pos="2580"/>
        </w:tabs>
        <w:spacing w:after="0"/>
      </w:pPr>
      <w:r>
        <w:t>SREDNJA ŠKOLA DALJ</w:t>
      </w:r>
      <w:r w:rsidR="00293FBB">
        <w:tab/>
      </w:r>
    </w:p>
    <w:p w:rsidR="00021800" w:rsidRDefault="00021800" w:rsidP="00252D1B">
      <w:pPr>
        <w:spacing w:after="0"/>
      </w:pPr>
      <w:r>
        <w:t>31226 DALJ, Braće Radića 7</w:t>
      </w:r>
    </w:p>
    <w:p w:rsidR="00021800" w:rsidRDefault="00252D1B" w:rsidP="00252D1B">
      <w:pPr>
        <w:spacing w:after="0"/>
      </w:pPr>
      <w:r>
        <w:t>Tel/fax:031/</w:t>
      </w:r>
      <w:r w:rsidR="00293FBB">
        <w:t>590-290</w:t>
      </w:r>
    </w:p>
    <w:p w:rsidR="00293FBB" w:rsidRPr="0042169C" w:rsidRDefault="00293FBB" w:rsidP="00252D1B">
      <w:pPr>
        <w:spacing w:after="0"/>
        <w:rPr>
          <w:b/>
        </w:rPr>
      </w:pPr>
      <w:r w:rsidRPr="0042169C">
        <w:rPr>
          <w:b/>
        </w:rPr>
        <w:t>e-mail:</w:t>
      </w:r>
      <w:r w:rsidR="00252D1B">
        <w:rPr>
          <w:b/>
        </w:rPr>
        <w:t xml:space="preserve"> </w:t>
      </w:r>
      <w:r w:rsidR="0042169C" w:rsidRPr="0042169C">
        <w:rPr>
          <w:b/>
        </w:rPr>
        <w:t>ured@ss-dalj.skole.hr</w:t>
      </w:r>
    </w:p>
    <w:p w:rsidR="00311613" w:rsidRDefault="00311613" w:rsidP="00252D1B">
      <w:pPr>
        <w:spacing w:after="0"/>
      </w:pPr>
    </w:p>
    <w:p w:rsidR="001C107E" w:rsidRPr="00252D1B" w:rsidRDefault="007A0CF8" w:rsidP="00252D1B">
      <w:pPr>
        <w:spacing w:after="0"/>
      </w:pPr>
      <w:r>
        <w:t xml:space="preserve">Dalj,  </w:t>
      </w:r>
      <w:r w:rsidR="006108F4">
        <w:t>09</w:t>
      </w:r>
      <w:r w:rsidR="00311613">
        <w:t xml:space="preserve">. </w:t>
      </w:r>
      <w:r w:rsidR="001C107E">
        <w:t xml:space="preserve"> </w:t>
      </w:r>
      <w:r w:rsidR="00445A3F">
        <w:t>11</w:t>
      </w:r>
      <w:r w:rsidR="001C107E">
        <w:t xml:space="preserve">. 2018. </w:t>
      </w:r>
    </w:p>
    <w:p w:rsidR="00DB227E" w:rsidRDefault="00DB227E" w:rsidP="00252D1B">
      <w:pPr>
        <w:rPr>
          <w:color w:val="FF0000"/>
        </w:rPr>
      </w:pPr>
    </w:p>
    <w:p w:rsidR="00445A3F" w:rsidRPr="00445A3F" w:rsidRDefault="006108F4" w:rsidP="00252D1B">
      <w:r>
        <w:t xml:space="preserve">Na temelju članka 100. i 107. Zakona o odgoju i obrazovanju u osnovnoj i srednjoj školi (NN 87/08., 86/09., 105/10., 90/11., 5/12., 16/12., 86/12., 126/12., 94/13., 152/14., 07/17. i 68/18.) te </w:t>
      </w:r>
      <w:r w:rsidR="00445A3F">
        <w:t>Plan</w:t>
      </w:r>
      <w:r>
        <w:t>a</w:t>
      </w:r>
      <w:r w:rsidR="00445A3F">
        <w:t xml:space="preserve"> prijema pripravnika stručnih suradn</w:t>
      </w:r>
      <w:r>
        <w:t>ika u školskim ustanovama</w:t>
      </w:r>
      <w:r w:rsidR="00445A3F">
        <w:t xml:space="preserve"> Ministarstva znanosti i obrazovanja Klasa:60002*02/18-07/00459 Urbroj:533-05-18-0009 od 23. listopada 2018. godine</w:t>
      </w:r>
      <w:r>
        <w:t xml:space="preserve"> ravnatelj Srednje škole Dalj u Dalju </w:t>
      </w:r>
      <w:r w:rsidR="00445A3F">
        <w:t>raspisuje i objavljuje slijedeći</w:t>
      </w:r>
    </w:p>
    <w:p w:rsidR="00445A3F" w:rsidRDefault="00445A3F" w:rsidP="00311613">
      <w:pPr>
        <w:spacing w:after="0"/>
        <w:jc w:val="center"/>
        <w:rPr>
          <w:b/>
          <w:sz w:val="28"/>
          <w:szCs w:val="28"/>
        </w:rPr>
      </w:pPr>
    </w:p>
    <w:p w:rsidR="007A0CF8" w:rsidRDefault="0042169C" w:rsidP="00311613">
      <w:pPr>
        <w:spacing w:after="0"/>
        <w:jc w:val="center"/>
        <w:rPr>
          <w:b/>
          <w:sz w:val="28"/>
          <w:szCs w:val="28"/>
        </w:rPr>
      </w:pPr>
      <w:r w:rsidRPr="00252D1B">
        <w:rPr>
          <w:b/>
          <w:sz w:val="28"/>
          <w:szCs w:val="28"/>
        </w:rPr>
        <w:t>NATJEČA</w:t>
      </w:r>
      <w:r w:rsidR="00021800" w:rsidRPr="00252D1B">
        <w:rPr>
          <w:b/>
          <w:sz w:val="28"/>
          <w:szCs w:val="28"/>
        </w:rPr>
        <w:t>J</w:t>
      </w:r>
      <w:r w:rsidRPr="00252D1B">
        <w:rPr>
          <w:b/>
          <w:sz w:val="28"/>
          <w:szCs w:val="28"/>
        </w:rPr>
        <w:t xml:space="preserve"> </w:t>
      </w:r>
    </w:p>
    <w:p w:rsidR="006108F4" w:rsidRDefault="006108F4" w:rsidP="00311613">
      <w:pPr>
        <w:spacing w:after="0"/>
        <w:jc w:val="center"/>
        <w:rPr>
          <w:b/>
          <w:sz w:val="28"/>
          <w:szCs w:val="28"/>
        </w:rPr>
      </w:pPr>
      <w:r>
        <w:rPr>
          <w:b/>
          <w:sz w:val="28"/>
          <w:szCs w:val="28"/>
        </w:rPr>
        <w:t>Za stjecanje prvog radnog iskustva/pripravništva</w:t>
      </w:r>
    </w:p>
    <w:p w:rsidR="00445A3F" w:rsidRDefault="00445A3F" w:rsidP="00311613">
      <w:pPr>
        <w:spacing w:after="0"/>
        <w:jc w:val="center"/>
        <w:rPr>
          <w:b/>
          <w:sz w:val="28"/>
          <w:szCs w:val="28"/>
        </w:rPr>
      </w:pPr>
    </w:p>
    <w:p w:rsidR="006108F4" w:rsidRDefault="006108F4" w:rsidP="006108F4">
      <w:pPr>
        <w:pStyle w:val="Odlomakpopisa"/>
        <w:ind w:left="1070"/>
        <w:rPr>
          <w:b/>
        </w:rPr>
      </w:pPr>
    </w:p>
    <w:p w:rsidR="00445A3F" w:rsidRDefault="006108F4" w:rsidP="006108F4">
      <w:pPr>
        <w:pStyle w:val="Odlomakpopisa"/>
        <w:ind w:left="1070"/>
        <w:rPr>
          <w:b/>
        </w:rPr>
      </w:pPr>
      <w:r>
        <w:rPr>
          <w:b/>
        </w:rPr>
        <w:t>1. STRUČNI SURADNIK – PSIHOLOG – na određeno nepuno radno vrijeme (20 sati tjedno) najdulje do 12 mjeseci – 1 izvršitelj</w:t>
      </w:r>
      <w:r w:rsidR="00445A3F" w:rsidRPr="00445A3F">
        <w:rPr>
          <w:b/>
        </w:rPr>
        <w:t xml:space="preserve"> </w:t>
      </w:r>
    </w:p>
    <w:p w:rsidR="00445A3F" w:rsidRPr="00445A3F" w:rsidRDefault="00445A3F" w:rsidP="00445A3F">
      <w:pPr>
        <w:pStyle w:val="Odlomakpopisa"/>
        <w:ind w:left="1070"/>
        <w:jc w:val="center"/>
        <w:rPr>
          <w:b/>
        </w:rPr>
      </w:pPr>
    </w:p>
    <w:p w:rsidR="009A337F" w:rsidRDefault="009A337F" w:rsidP="00252D1B">
      <w:pPr>
        <w:jc w:val="both"/>
      </w:pPr>
      <w:r w:rsidRPr="006E5B8F">
        <w:rPr>
          <w:b/>
          <w:u w:val="single"/>
        </w:rPr>
        <w:t>U</w:t>
      </w:r>
      <w:r w:rsidR="0025337A" w:rsidRPr="006E5B8F">
        <w:rPr>
          <w:b/>
          <w:u w:val="single"/>
        </w:rPr>
        <w:t>vjet</w:t>
      </w:r>
      <w:r w:rsidR="002D4EE5" w:rsidRPr="006E5B8F">
        <w:rPr>
          <w:b/>
          <w:u w:val="single"/>
        </w:rPr>
        <w:t>i</w:t>
      </w:r>
      <w:r w:rsidR="0097535E" w:rsidRPr="00CD4AB8">
        <w:rPr>
          <w:b/>
        </w:rPr>
        <w:t>:</w:t>
      </w:r>
      <w:r w:rsidR="004C522F">
        <w:t xml:space="preserve"> </w:t>
      </w:r>
      <w:r w:rsidR="00445A3F">
        <w:t>Sukladno</w:t>
      </w:r>
      <w:r w:rsidR="004C522F">
        <w:t xml:space="preserve"> </w:t>
      </w:r>
      <w:r w:rsidR="00B2305D" w:rsidRPr="00252D1B">
        <w:rPr>
          <w:i/>
        </w:rPr>
        <w:t>Zakon</w:t>
      </w:r>
      <w:r w:rsidR="00445A3F">
        <w:rPr>
          <w:i/>
        </w:rPr>
        <w:t>u</w:t>
      </w:r>
      <w:r w:rsidR="00B2305D" w:rsidRPr="00252D1B">
        <w:rPr>
          <w:i/>
        </w:rPr>
        <w:t xml:space="preserve"> o odgoju i obrazovanju u osnovnoj i srednjoj školi</w:t>
      </w:r>
      <w:r w:rsidR="00B2305D">
        <w:t xml:space="preserve"> (»Narodne novine«, br. 87/08., 86/09., 92/10., 105/10., 90/11., 5/12., 16/12., 86/12., 126/12.</w:t>
      </w:r>
      <w:r w:rsidR="00E04A6D">
        <w:t>,</w:t>
      </w:r>
      <w:r w:rsidR="00B2305D">
        <w:t xml:space="preserve"> 94/13.</w:t>
      </w:r>
      <w:r w:rsidR="00CD4AB8">
        <w:t>,</w:t>
      </w:r>
      <w:r w:rsidR="00E04A6D">
        <w:t xml:space="preserve"> 152/14.</w:t>
      </w:r>
      <w:r w:rsidR="006E5B8F">
        <w:t>,</w:t>
      </w:r>
      <w:r w:rsidR="00CD4AB8">
        <w:t xml:space="preserve"> 07/17</w:t>
      </w:r>
      <w:r w:rsidR="006E5B8F">
        <w:t>. i 68/18.</w:t>
      </w:r>
      <w:r w:rsidR="00445A3F">
        <w:t>, dalje : Zakon</w:t>
      </w:r>
      <w:r w:rsidR="00B2305D">
        <w:t>)</w:t>
      </w:r>
      <w:r w:rsidR="00445A3F">
        <w:t>,</w:t>
      </w:r>
      <w:r w:rsidR="00B2305D">
        <w:t xml:space="preserve"> </w:t>
      </w:r>
      <w:r w:rsidR="00445A3F">
        <w:t>P</w:t>
      </w:r>
      <w:r w:rsidR="00445A3F">
        <w:rPr>
          <w:i/>
        </w:rPr>
        <w:t>ravilniku</w:t>
      </w:r>
      <w:r w:rsidR="00B2305D" w:rsidRPr="00252D1B">
        <w:rPr>
          <w:i/>
        </w:rPr>
        <w:t xml:space="preserve"> o stručnoj spremi i pedagoško-psihološkom obrazovanju nastavnika u srednjem školstvu</w:t>
      </w:r>
      <w:r w:rsidR="00B2305D">
        <w:t xml:space="preserve"> (»Narodne</w:t>
      </w:r>
      <w:r w:rsidR="00445A3F">
        <w:t xml:space="preserve"> novine«, br. 47/96. i 80/99.) i uvjetima propisanim u provedbi mjere „Stjecanje prvog radnog iskustva/pripravništva“.</w:t>
      </w:r>
    </w:p>
    <w:p w:rsidR="00157939" w:rsidRDefault="00157939" w:rsidP="00252D1B">
      <w:pPr>
        <w:jc w:val="both"/>
      </w:pPr>
      <w:r>
        <w:t>Uz opće uvjete za zasnivanje radnog odnosa pristupnik treba ispuniti i posebne uvjete iz čl. 10. Zakona o odgoju i obrazovanju na jeziku i pismu nacionalnih manjina (NN br. 51/00), te da su osobe bez staža osiguranja u obrazovnoj razini iz područja obrazovanja prijavljene u evidenciji nezaposlenih.</w:t>
      </w:r>
    </w:p>
    <w:p w:rsidR="00A0576F" w:rsidRDefault="007A0CF8" w:rsidP="001C107E">
      <w:r w:rsidRPr="006E5B8F">
        <w:rPr>
          <w:b/>
          <w:u w:val="single"/>
        </w:rPr>
        <w:t>Uz</w:t>
      </w:r>
      <w:r w:rsidR="00A0576F">
        <w:rPr>
          <w:b/>
          <w:u w:val="single"/>
        </w:rPr>
        <w:t xml:space="preserve"> vlastoručno potpisanu </w:t>
      </w:r>
      <w:r w:rsidRPr="006E5B8F">
        <w:rPr>
          <w:b/>
          <w:u w:val="single"/>
        </w:rPr>
        <w:t xml:space="preserve"> prijavu</w:t>
      </w:r>
      <w:r w:rsidR="00A0576F">
        <w:rPr>
          <w:b/>
          <w:u w:val="single"/>
        </w:rPr>
        <w:t xml:space="preserve"> (zamolbu) na natječaj </w:t>
      </w:r>
      <w:r w:rsidRPr="006E5B8F">
        <w:rPr>
          <w:b/>
          <w:u w:val="single"/>
        </w:rPr>
        <w:t>priložiti</w:t>
      </w:r>
      <w:r w:rsidRPr="006E5B8F">
        <w:t xml:space="preserve">: </w:t>
      </w:r>
    </w:p>
    <w:p w:rsidR="00A0576F" w:rsidRDefault="007A0CF8" w:rsidP="00A0576F">
      <w:pPr>
        <w:pStyle w:val="Odlomakpopisa"/>
        <w:numPr>
          <w:ilvl w:val="0"/>
          <w:numId w:val="5"/>
        </w:numPr>
      </w:pPr>
      <w:r w:rsidRPr="006E5B8F">
        <w:t xml:space="preserve">životopis, </w:t>
      </w:r>
    </w:p>
    <w:p w:rsidR="00A0576F" w:rsidRDefault="006E5B8F" w:rsidP="00A0576F">
      <w:pPr>
        <w:pStyle w:val="Odlomakpopisa"/>
        <w:numPr>
          <w:ilvl w:val="0"/>
          <w:numId w:val="5"/>
        </w:numPr>
      </w:pPr>
      <w:r>
        <w:t xml:space="preserve"> presliku osobne iskaznice, </w:t>
      </w:r>
    </w:p>
    <w:p w:rsidR="00A0576F" w:rsidRDefault="00A0576F" w:rsidP="00A0576F">
      <w:pPr>
        <w:pStyle w:val="Odlomakpopisa"/>
        <w:numPr>
          <w:ilvl w:val="0"/>
          <w:numId w:val="5"/>
        </w:numPr>
      </w:pPr>
      <w:r>
        <w:t>presliku domovnice</w:t>
      </w:r>
    </w:p>
    <w:p w:rsidR="00A0576F" w:rsidRDefault="00252D1B" w:rsidP="00A0576F">
      <w:pPr>
        <w:pStyle w:val="Odlomakpopisa"/>
        <w:numPr>
          <w:ilvl w:val="0"/>
          <w:numId w:val="5"/>
        </w:numPr>
      </w:pPr>
      <w:r>
        <w:t>dokaz</w:t>
      </w:r>
      <w:r w:rsidR="004C522F">
        <w:t xml:space="preserve"> o </w:t>
      </w:r>
      <w:r w:rsidR="007A0CF8">
        <w:t xml:space="preserve">stečenoj stručnoj spremi (diploma), </w:t>
      </w:r>
    </w:p>
    <w:p w:rsidR="00A0576F" w:rsidRDefault="00A0576F" w:rsidP="00A0576F">
      <w:pPr>
        <w:pStyle w:val="Odlomakpopisa"/>
        <w:numPr>
          <w:ilvl w:val="0"/>
          <w:numId w:val="5"/>
        </w:numPr>
      </w:pPr>
      <w:r>
        <w:t xml:space="preserve">uvjerenje nadležnog suda </w:t>
      </w:r>
      <w:r w:rsidR="007A0CF8">
        <w:t xml:space="preserve">da se protiv podnositelja </w:t>
      </w:r>
      <w:r>
        <w:t xml:space="preserve"> prijave </w:t>
      </w:r>
      <w:r w:rsidR="007A0CF8">
        <w:t>ne vodi kazneni postupak</w:t>
      </w:r>
      <w:r>
        <w:t xml:space="preserve"> za neko od kaznenih djela iz čl. 106 Zakona </w:t>
      </w:r>
      <w:r w:rsidR="007A0CF8">
        <w:t xml:space="preserve"> (</w:t>
      </w:r>
      <w:r w:rsidR="001C107E">
        <w:t>ne</w:t>
      </w:r>
      <w:r w:rsidR="007A0CF8">
        <w:t xml:space="preserve"> starije</w:t>
      </w:r>
      <w:r>
        <w:t xml:space="preserve"> od 6</w:t>
      </w:r>
      <w:r w:rsidR="001C107E">
        <w:t xml:space="preserve"> mj</w:t>
      </w:r>
      <w:r>
        <w:t>eseci</w:t>
      </w:r>
      <w:r w:rsidR="001C107E">
        <w:t xml:space="preserve">), </w:t>
      </w:r>
    </w:p>
    <w:p w:rsidR="00A0576F" w:rsidRDefault="00A0576F" w:rsidP="00A0576F">
      <w:pPr>
        <w:pStyle w:val="Odlomakpopisa"/>
        <w:numPr>
          <w:ilvl w:val="0"/>
          <w:numId w:val="5"/>
        </w:numPr>
      </w:pPr>
      <w:r>
        <w:t>dokaz o nezaposlenosti iz evidencije HZZ-a</w:t>
      </w:r>
    </w:p>
    <w:p w:rsidR="00A0576F" w:rsidRDefault="00A0576F" w:rsidP="008852EA">
      <w:pPr>
        <w:pStyle w:val="Odlomakpopisa"/>
        <w:numPr>
          <w:ilvl w:val="0"/>
          <w:numId w:val="5"/>
        </w:numPr>
      </w:pPr>
      <w:r>
        <w:t xml:space="preserve">elektronički zapis iz </w:t>
      </w:r>
      <w:r w:rsidR="007A0CF8">
        <w:t>matičn</w:t>
      </w:r>
      <w:r>
        <w:t>e</w:t>
      </w:r>
      <w:r w:rsidR="007A0CF8">
        <w:t xml:space="preserve"> evidenciji H</w:t>
      </w:r>
      <w:r>
        <w:t>ZMO-a</w:t>
      </w:r>
    </w:p>
    <w:p w:rsidR="00A0576F" w:rsidRDefault="00A0576F" w:rsidP="00A0576F">
      <w:pPr>
        <w:pStyle w:val="Odlomakpopisa"/>
      </w:pPr>
    </w:p>
    <w:p w:rsidR="00A0576F" w:rsidRDefault="00A0576F" w:rsidP="00A0576F">
      <w:r>
        <w:t>Dokumenti se prilažu u neovjerenom presliku i ne vraćaju podnositelju prijave.</w:t>
      </w:r>
    </w:p>
    <w:p w:rsidR="00A0576F" w:rsidRDefault="00A0576F" w:rsidP="00A0576F">
      <w:r>
        <w:t>Na natječaj se mogu javiti osobe oba spola pod jednakim uvjetima.</w:t>
      </w:r>
    </w:p>
    <w:p w:rsidR="00A0576F" w:rsidRDefault="00A0576F" w:rsidP="00A0576F">
      <w:r>
        <w:lastRenderedPageBreak/>
        <w:t>Rok za natječaj je osam (8) dana od dana objave na mrežnim stranicama i oglasnoj ploči Hrvatskog zavoda za zapošljavanje i mrežnim stranicama i oglasnoj ploči Škole.</w:t>
      </w:r>
    </w:p>
    <w:p w:rsidR="00A0576F" w:rsidRDefault="00922754" w:rsidP="00A0576F">
      <w: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provedbu natječaja za zapošljavanje.</w:t>
      </w:r>
    </w:p>
    <w:p w:rsidR="00513292" w:rsidRPr="006108F4" w:rsidRDefault="00683394" w:rsidP="00252D1B">
      <w:pPr>
        <w:jc w:val="both"/>
      </w:pPr>
      <w:bookmarkStart w:id="0" w:name="_GoBack"/>
      <w:bookmarkEnd w:id="0"/>
      <w:r w:rsidRPr="006108F4">
        <w:t>Pristupnici</w:t>
      </w:r>
      <w:r w:rsidR="00C84FAD" w:rsidRPr="006108F4">
        <w:t xml:space="preserve"> koji se poziva</w:t>
      </w:r>
      <w:r w:rsidR="00B815D7" w:rsidRPr="006108F4">
        <w:t>ju</w:t>
      </w:r>
      <w:r w:rsidR="00C84FAD" w:rsidRPr="006108F4">
        <w:t xml:space="preserve"> na pravo prednosti pri zapošljavanju</w:t>
      </w:r>
      <w:r w:rsidR="00B815D7" w:rsidRPr="006108F4">
        <w:t xml:space="preserve"> sukladno čl. 102. Zakona o hrvatskim braniteljima iz Domovinskog</w:t>
      </w:r>
      <w:r w:rsidR="00C84FAD" w:rsidRPr="006108F4">
        <w:t xml:space="preserve"> </w:t>
      </w:r>
      <w:r w:rsidR="00B815D7" w:rsidRPr="006108F4">
        <w:t xml:space="preserve"> rata i članovima njihovih obitelji (NN br. 121/17.), čl. 48.</w:t>
      </w:r>
      <w:r w:rsidR="00FE66C5" w:rsidRPr="006108F4">
        <w:t xml:space="preserve"> </w:t>
      </w:r>
      <w:r w:rsidR="00B815D7" w:rsidRPr="006108F4">
        <w:t>f Zakona o zaštiti vojnih i civilnih invalida rata (NN br.  33/92., 57/92., 77/92., 27/93., 58/93., 02/94., 76/94., 108/95., 108/96., 82/01., 13/03., i 148/13.) i čl. 9. Zakona o prof</w:t>
      </w:r>
      <w:r w:rsidR="00513292" w:rsidRPr="006108F4">
        <w:t>e</w:t>
      </w:r>
      <w:r w:rsidR="00B815D7" w:rsidRPr="006108F4">
        <w:t>s</w:t>
      </w:r>
      <w:r w:rsidR="00513292" w:rsidRPr="006108F4">
        <w:t>io</w:t>
      </w:r>
      <w:r w:rsidR="00B815D7" w:rsidRPr="006108F4">
        <w:t>n</w:t>
      </w:r>
      <w:r w:rsidR="00513292" w:rsidRPr="006108F4">
        <w:t>alnoj rehabilitaciji i zapošljavanju osoba s invaliditetom (NN br. 157/13. i 152/14.) dužni su se u prijavi na natječaj pozvati na to pravo te imaju prednost u odnosu na ostale pristupnike samo pod jednakim uvjetima.</w:t>
      </w:r>
    </w:p>
    <w:p w:rsidR="00683394" w:rsidRPr="006108F4" w:rsidRDefault="00513292" w:rsidP="00252D1B">
      <w:pPr>
        <w:jc w:val="both"/>
      </w:pPr>
      <w:r w:rsidRPr="006108F4">
        <w:t xml:space="preserve">Pristupnici </w:t>
      </w:r>
      <w:r w:rsidR="00884748" w:rsidRPr="006108F4">
        <w:t>koji</w:t>
      </w:r>
      <w:r w:rsidRPr="006108F4">
        <w:t xml:space="preserve"> se pozivaju na </w:t>
      </w:r>
      <w:r w:rsidR="00884748" w:rsidRPr="006108F4">
        <w:t xml:space="preserve">pravo </w:t>
      </w:r>
      <w:r w:rsidR="001C107E" w:rsidRPr="006108F4">
        <w:t>prednost</w:t>
      </w:r>
      <w:r w:rsidR="00884748" w:rsidRPr="006108F4">
        <w:t>i</w:t>
      </w:r>
      <w:r w:rsidR="001C107E" w:rsidRPr="006108F4">
        <w:t xml:space="preserve"> pri</w:t>
      </w:r>
      <w:r w:rsidRPr="006108F4">
        <w:t>likom</w:t>
      </w:r>
      <w:r w:rsidR="001C107E" w:rsidRPr="006108F4">
        <w:t xml:space="preserve"> zapošljavanju </w:t>
      </w:r>
      <w:r w:rsidRPr="006108F4">
        <w:t xml:space="preserve">sukladno čl. 102. Zakona o hrvatskim braniteljima iz Domovinskog rata i članovima njihovih obitelji, a koji u trenutku </w:t>
      </w:r>
      <w:r w:rsidR="00683394" w:rsidRPr="006108F4">
        <w:t xml:space="preserve">podnošenja </w:t>
      </w:r>
      <w:r w:rsidRPr="006108F4">
        <w:t>prijave ispunjavaju uvjete iz natječaja i dokaze o ostvarivanju tog prava, dužni su uz prijavu na natječaj priložiti sve dokaze</w:t>
      </w:r>
      <w:r w:rsidR="00683394" w:rsidRPr="006108F4">
        <w:t xml:space="preserve"> o ispunjavanju traženih uvjeta iz natječaja i dokaze za ostvarivanje prava prednosti pri zapošljavanju. </w:t>
      </w:r>
    </w:p>
    <w:p w:rsidR="00884748" w:rsidRPr="006108F4" w:rsidRDefault="00683394" w:rsidP="00252D1B">
      <w:pPr>
        <w:jc w:val="both"/>
      </w:pPr>
      <w:r w:rsidRPr="006108F4">
        <w:t xml:space="preserve">Popis dokaza za ostvarivanje prava prednosti pri zapošljavanju nalaze se na internetskoj stranici </w:t>
      </w:r>
      <w:r w:rsidR="001C107E" w:rsidRPr="006108F4">
        <w:t>Ministarstva hrv</w:t>
      </w:r>
      <w:r w:rsidR="00884748" w:rsidRPr="006108F4">
        <w:t>atskih b</w:t>
      </w:r>
      <w:r w:rsidR="001C107E" w:rsidRPr="006108F4">
        <w:t>ranitelja</w:t>
      </w:r>
      <w:r w:rsidR="00915E85" w:rsidRPr="006108F4">
        <w:t xml:space="preserve">: </w:t>
      </w:r>
    </w:p>
    <w:p w:rsidR="00311613" w:rsidRPr="006108F4" w:rsidRDefault="00311613" w:rsidP="00311613">
      <w:pPr>
        <w:pStyle w:val="Bezproreda"/>
        <w:rPr>
          <w:sz w:val="24"/>
          <w:szCs w:val="24"/>
          <w:u w:val="single"/>
        </w:rPr>
      </w:pPr>
      <w:r w:rsidRPr="006108F4">
        <w:rPr>
          <w:sz w:val="24"/>
          <w:szCs w:val="24"/>
          <w:u w:val="single"/>
        </w:rPr>
        <w:t>https//branitelji.gov.hr/UserDocsImages//NG/12%20Prosinac/Zapo%C5%A1ljavanje//</w:t>
      </w:r>
    </w:p>
    <w:p w:rsidR="00311613" w:rsidRPr="006108F4" w:rsidRDefault="00311613" w:rsidP="00311613">
      <w:pPr>
        <w:pStyle w:val="Bezproreda"/>
        <w:rPr>
          <w:sz w:val="24"/>
          <w:szCs w:val="24"/>
          <w:u w:val="single"/>
        </w:rPr>
      </w:pPr>
      <w:r w:rsidRPr="006108F4">
        <w:rPr>
          <w:sz w:val="24"/>
          <w:szCs w:val="24"/>
          <w:u w:val="single"/>
        </w:rPr>
        <w:t>Popis%20dokaza%20za%20ostvarivanje%20 prava%20 prednosti%pri%C5%A1ljavanju.pdf</w:t>
      </w:r>
    </w:p>
    <w:p w:rsidR="00683394" w:rsidRPr="006108F4" w:rsidRDefault="00683394" w:rsidP="00884748">
      <w:pPr>
        <w:spacing w:after="0"/>
        <w:jc w:val="both"/>
        <w:rPr>
          <w:rStyle w:val="Hiperveza"/>
          <w:color w:val="auto"/>
        </w:rPr>
      </w:pPr>
    </w:p>
    <w:p w:rsidR="00683394" w:rsidRPr="006108F4" w:rsidRDefault="00683394" w:rsidP="00884748">
      <w:pPr>
        <w:spacing w:after="0"/>
        <w:jc w:val="both"/>
      </w:pPr>
      <w:r w:rsidRPr="006108F4">
        <w:t>Pristupnici koji se pozivaju na pravo prednosti prilikom zapošljavanju sukladno čl.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w:t>
      </w:r>
      <w:r w:rsidR="00FE66C5" w:rsidRPr="006108F4">
        <w:t xml:space="preserve"> vidljivo na koji je način pres</w:t>
      </w:r>
      <w:r w:rsidRPr="006108F4">
        <w:t>tao radni odnos kod posljednjeg poslodavca (rješenje, ugovor, sporazum i sl.)</w:t>
      </w:r>
      <w:r w:rsidR="00FE66C5" w:rsidRPr="006108F4">
        <w:t>.</w:t>
      </w:r>
    </w:p>
    <w:p w:rsidR="00FE66C5" w:rsidRPr="006108F4" w:rsidRDefault="00FE66C5" w:rsidP="00FE66C5">
      <w:pPr>
        <w:spacing w:after="0"/>
        <w:jc w:val="both"/>
        <w:rPr>
          <w:rStyle w:val="Hiperveza"/>
          <w:color w:val="auto"/>
        </w:rPr>
      </w:pPr>
    </w:p>
    <w:p w:rsidR="00FE66C5" w:rsidRDefault="00FE66C5" w:rsidP="00FE66C5">
      <w:pPr>
        <w:spacing w:after="0"/>
        <w:jc w:val="both"/>
      </w:pPr>
      <w:r w:rsidRPr="006108F4">
        <w:t>Pristupnici koji se pozivaju na pravo prednosti prilikom zapošljavanju sukladno čl. 48. f Zakona o zaštiti vojnih i civilnih invalida rata, uz prijavu na natječaj dužni su, osim dokaza o ispunjavanja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450613" w:rsidRDefault="00450613" w:rsidP="00FE66C5">
      <w:pPr>
        <w:spacing w:after="0"/>
        <w:jc w:val="both"/>
      </w:pPr>
    </w:p>
    <w:p w:rsidR="00450613" w:rsidRDefault="00450613" w:rsidP="00FE66C5">
      <w:pPr>
        <w:spacing w:after="0"/>
        <w:jc w:val="both"/>
      </w:pPr>
      <w:r>
        <w:t xml:space="preserve">NAPOMENA: </w:t>
      </w:r>
    </w:p>
    <w:p w:rsidR="00450613" w:rsidRPr="006108F4" w:rsidRDefault="00450613" w:rsidP="00FE66C5">
      <w:pPr>
        <w:spacing w:after="0"/>
        <w:jc w:val="both"/>
      </w:pPr>
      <w:r>
        <w:t xml:space="preserve">Nastava u SŠ Dalj izvodi se na srpskom jeziku i ćiriličnom pismu (model A i model C) </w:t>
      </w:r>
    </w:p>
    <w:p w:rsidR="00007F1F" w:rsidRDefault="00007F1F" w:rsidP="00884748">
      <w:pPr>
        <w:spacing w:after="0"/>
        <w:jc w:val="both"/>
      </w:pPr>
    </w:p>
    <w:p w:rsidR="00450613" w:rsidRPr="00450613" w:rsidRDefault="00450613" w:rsidP="00450613">
      <w:pPr>
        <w:rPr>
          <w:b/>
        </w:rPr>
      </w:pPr>
      <w:r w:rsidRPr="00450613">
        <w:rPr>
          <w:b/>
        </w:rPr>
        <w:t>Datum objave na mrežnim stranicama i oglasnoj  ploči Hrvatskog zavoda za zapošljavanje i mrežnim stranicama i oglasnoj ploči Škole je 09. studenog 2018.</w:t>
      </w:r>
    </w:p>
    <w:p w:rsidR="00450613" w:rsidRDefault="00450613" w:rsidP="00450613">
      <w:r>
        <w:t>Prijave s nepotpunom i neodgovarajućom dokumentacijom kao i nepravovremeno dostavljene prijave neće se razmatrati.</w:t>
      </w:r>
    </w:p>
    <w:p w:rsidR="00450613" w:rsidRDefault="00450613" w:rsidP="00884748">
      <w:pPr>
        <w:spacing w:after="0"/>
        <w:jc w:val="both"/>
      </w:pPr>
    </w:p>
    <w:p w:rsidR="00007F1F" w:rsidRDefault="00922754" w:rsidP="00884748">
      <w:pPr>
        <w:spacing w:after="0"/>
        <w:jc w:val="both"/>
      </w:pPr>
      <w:r>
        <w:t xml:space="preserve">Obavijest o ishodu natječajnog postupka bit će objavljena na mrežnoj stranici Škole </w:t>
      </w:r>
      <w:r w:rsidR="00450613">
        <w:t>http://ss-dalj.skole.hr</w:t>
      </w:r>
    </w:p>
    <w:p w:rsidR="00884748" w:rsidRDefault="00884748" w:rsidP="00884748">
      <w:pPr>
        <w:spacing w:after="0"/>
        <w:jc w:val="both"/>
      </w:pPr>
    </w:p>
    <w:p w:rsidR="00F45213" w:rsidRDefault="00007F1F" w:rsidP="00884748">
      <w:pPr>
        <w:spacing w:after="0"/>
      </w:pPr>
      <w:r>
        <w:t>Pisane p</w:t>
      </w:r>
      <w:r w:rsidR="00B2305D">
        <w:t>rijave</w:t>
      </w:r>
      <w:r w:rsidR="00311613">
        <w:t xml:space="preserve"> s potrebnom dokumentacijom</w:t>
      </w:r>
      <w:r w:rsidR="00B2305D">
        <w:t xml:space="preserve"> </w:t>
      </w:r>
      <w:r w:rsidR="00311613">
        <w:t xml:space="preserve">o ispunjavanju uvjeta iz natječaja dostaviti na </w:t>
      </w:r>
      <w:r w:rsidR="00884748">
        <w:t xml:space="preserve"> adresu</w:t>
      </w:r>
      <w:r w:rsidR="00311613">
        <w:t xml:space="preserve"> škole:</w:t>
      </w:r>
    </w:p>
    <w:p w:rsidR="00311613" w:rsidRDefault="00311613" w:rsidP="00884748">
      <w:pPr>
        <w:spacing w:after="0"/>
      </w:pPr>
    </w:p>
    <w:p w:rsidR="00311613" w:rsidRPr="00311613" w:rsidRDefault="00311613" w:rsidP="00884748">
      <w:pPr>
        <w:spacing w:after="0"/>
        <w:rPr>
          <w:b/>
        </w:rPr>
      </w:pPr>
      <w:r w:rsidRPr="00311613">
        <w:rPr>
          <w:b/>
        </w:rPr>
        <w:t>SREDNJA ŠKOLA DALJ, 31226 Dalj, Braće Radića 7., s naznakom „za natječaj“</w:t>
      </w:r>
    </w:p>
    <w:p w:rsidR="00884748" w:rsidRPr="00F45213" w:rsidRDefault="00884748" w:rsidP="00884748">
      <w:pPr>
        <w:spacing w:after="0"/>
        <w:rPr>
          <w:b/>
        </w:rPr>
      </w:pPr>
    </w:p>
    <w:p w:rsidR="00A0576F" w:rsidRDefault="00A039BA" w:rsidP="00A0576F">
      <w:pPr>
        <w:jc w:val="both"/>
      </w:pPr>
      <w:r>
        <w:tab/>
      </w:r>
      <w:r>
        <w:tab/>
      </w:r>
      <w:r>
        <w:tab/>
      </w:r>
      <w:r>
        <w:tab/>
      </w:r>
      <w:r>
        <w:tab/>
      </w:r>
      <w:r>
        <w:tab/>
      </w:r>
      <w:r>
        <w:tab/>
      </w:r>
      <w:r>
        <w:tab/>
      </w:r>
      <w:r>
        <w:tab/>
      </w:r>
      <w:r w:rsidR="00B2305D">
        <w:tab/>
      </w:r>
      <w:r w:rsidR="00B2305D">
        <w:tab/>
      </w:r>
      <w:r w:rsidR="00B2305D">
        <w:tab/>
      </w:r>
      <w:r w:rsidR="00B2305D">
        <w:tab/>
      </w:r>
      <w:r w:rsidR="00A0576F" w:rsidRPr="006E5B8F">
        <w:rPr>
          <w:b/>
          <w:u w:val="single"/>
        </w:rPr>
        <w:t>Rok za prijavu</w:t>
      </w:r>
      <w:r w:rsidR="00A0576F">
        <w:rPr>
          <w:b/>
          <w:u w:val="single"/>
        </w:rPr>
        <w:t>:</w:t>
      </w:r>
      <w:r w:rsidR="00A0576F">
        <w:t xml:space="preserve">  8 dana od dana objave.</w:t>
      </w:r>
    </w:p>
    <w:p w:rsidR="00B2305D" w:rsidRDefault="00B2305D" w:rsidP="00252D1B">
      <w:pPr>
        <w:spacing w:after="0"/>
        <w:jc w:val="both"/>
      </w:pPr>
      <w:r>
        <w:tab/>
      </w:r>
      <w:r>
        <w:tab/>
      </w:r>
      <w:r>
        <w:tab/>
      </w:r>
      <w:r>
        <w:tab/>
      </w:r>
      <w:r>
        <w:tab/>
      </w:r>
      <w:r>
        <w:tab/>
      </w:r>
      <w:r>
        <w:tab/>
      </w:r>
      <w:r>
        <w:tab/>
      </w:r>
      <w:r>
        <w:tab/>
      </w:r>
      <w:r>
        <w:tab/>
      </w:r>
    </w:p>
    <w:p w:rsidR="0069275D" w:rsidRDefault="00906485" w:rsidP="00252D1B">
      <w:pPr>
        <w:ind w:left="7080" w:firstLine="708"/>
      </w:pPr>
      <w:r>
        <w:t>Ravnatelj:</w:t>
      </w:r>
    </w:p>
    <w:p w:rsidR="00906485" w:rsidRPr="00021800" w:rsidRDefault="00906485" w:rsidP="0069275D">
      <w:pPr>
        <w:jc w:val="right"/>
      </w:pPr>
      <w:r>
        <w:t xml:space="preserve">Rajko Lukić, prof. </w:t>
      </w:r>
    </w:p>
    <w:sectPr w:rsidR="00906485" w:rsidRPr="00021800" w:rsidSect="00D8735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046C"/>
    <w:multiLevelType w:val="hybridMultilevel"/>
    <w:tmpl w:val="91FCD8D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1D019B"/>
    <w:multiLevelType w:val="hybridMultilevel"/>
    <w:tmpl w:val="1902C314"/>
    <w:lvl w:ilvl="0" w:tplc="6F38282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220836A6"/>
    <w:multiLevelType w:val="hybridMultilevel"/>
    <w:tmpl w:val="705273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A171AE7"/>
    <w:multiLevelType w:val="hybridMultilevel"/>
    <w:tmpl w:val="77428FDE"/>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nsid w:val="56F24A5A"/>
    <w:multiLevelType w:val="hybridMultilevel"/>
    <w:tmpl w:val="6B7E3A22"/>
    <w:lvl w:ilvl="0" w:tplc="343401E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1800"/>
    <w:rsid w:val="00007F1F"/>
    <w:rsid w:val="00013AAC"/>
    <w:rsid w:val="00021800"/>
    <w:rsid w:val="00035D17"/>
    <w:rsid w:val="00043702"/>
    <w:rsid w:val="000A31F1"/>
    <w:rsid w:val="000A73EC"/>
    <w:rsid w:val="000B20CB"/>
    <w:rsid w:val="000B7289"/>
    <w:rsid w:val="00121857"/>
    <w:rsid w:val="00157939"/>
    <w:rsid w:val="001644E0"/>
    <w:rsid w:val="0016532B"/>
    <w:rsid w:val="00185AD9"/>
    <w:rsid w:val="00193167"/>
    <w:rsid w:val="001C107E"/>
    <w:rsid w:val="00201E48"/>
    <w:rsid w:val="00252D1B"/>
    <w:rsid w:val="0025337A"/>
    <w:rsid w:val="002743FA"/>
    <w:rsid w:val="00293FBB"/>
    <w:rsid w:val="002B136E"/>
    <w:rsid w:val="002C674F"/>
    <w:rsid w:val="002D4EE5"/>
    <w:rsid w:val="00306364"/>
    <w:rsid w:val="00311613"/>
    <w:rsid w:val="0033281D"/>
    <w:rsid w:val="00363495"/>
    <w:rsid w:val="003640E0"/>
    <w:rsid w:val="003833DB"/>
    <w:rsid w:val="003D4128"/>
    <w:rsid w:val="0042169C"/>
    <w:rsid w:val="00445A3F"/>
    <w:rsid w:val="00450613"/>
    <w:rsid w:val="004A1BF0"/>
    <w:rsid w:val="004C522F"/>
    <w:rsid w:val="004E41E8"/>
    <w:rsid w:val="004F4D17"/>
    <w:rsid w:val="00502DD7"/>
    <w:rsid w:val="005033D3"/>
    <w:rsid w:val="00511631"/>
    <w:rsid w:val="00513292"/>
    <w:rsid w:val="00521433"/>
    <w:rsid w:val="00571CD6"/>
    <w:rsid w:val="005C5AB4"/>
    <w:rsid w:val="006108F4"/>
    <w:rsid w:val="00683394"/>
    <w:rsid w:val="0069275D"/>
    <w:rsid w:val="006B7D99"/>
    <w:rsid w:val="006D407F"/>
    <w:rsid w:val="006E2D6A"/>
    <w:rsid w:val="006E5B8F"/>
    <w:rsid w:val="00744310"/>
    <w:rsid w:val="0075785F"/>
    <w:rsid w:val="007A0CF8"/>
    <w:rsid w:val="007E255C"/>
    <w:rsid w:val="0081541C"/>
    <w:rsid w:val="0084209E"/>
    <w:rsid w:val="00862376"/>
    <w:rsid w:val="00884657"/>
    <w:rsid w:val="00884748"/>
    <w:rsid w:val="00891693"/>
    <w:rsid w:val="00906485"/>
    <w:rsid w:val="00915E85"/>
    <w:rsid w:val="00922754"/>
    <w:rsid w:val="00934767"/>
    <w:rsid w:val="0097535E"/>
    <w:rsid w:val="00985266"/>
    <w:rsid w:val="00991D8A"/>
    <w:rsid w:val="009A337F"/>
    <w:rsid w:val="009B3097"/>
    <w:rsid w:val="009C5A48"/>
    <w:rsid w:val="009E1271"/>
    <w:rsid w:val="00A039BA"/>
    <w:rsid w:val="00A0576F"/>
    <w:rsid w:val="00A434CC"/>
    <w:rsid w:val="00A97DBD"/>
    <w:rsid w:val="00AA1637"/>
    <w:rsid w:val="00AD6119"/>
    <w:rsid w:val="00AD6200"/>
    <w:rsid w:val="00B10963"/>
    <w:rsid w:val="00B2305D"/>
    <w:rsid w:val="00B31A4B"/>
    <w:rsid w:val="00B46FAC"/>
    <w:rsid w:val="00B815D7"/>
    <w:rsid w:val="00BC19DF"/>
    <w:rsid w:val="00BC234C"/>
    <w:rsid w:val="00BD067B"/>
    <w:rsid w:val="00C17DC0"/>
    <w:rsid w:val="00C84FAD"/>
    <w:rsid w:val="00C86804"/>
    <w:rsid w:val="00CD4AB8"/>
    <w:rsid w:val="00CF1B31"/>
    <w:rsid w:val="00D05BA2"/>
    <w:rsid w:val="00D3476D"/>
    <w:rsid w:val="00D77216"/>
    <w:rsid w:val="00D87354"/>
    <w:rsid w:val="00DA7F48"/>
    <w:rsid w:val="00DB227E"/>
    <w:rsid w:val="00E04A6D"/>
    <w:rsid w:val="00E33151"/>
    <w:rsid w:val="00EA6385"/>
    <w:rsid w:val="00F13EBB"/>
    <w:rsid w:val="00F45213"/>
    <w:rsid w:val="00F71AF8"/>
    <w:rsid w:val="00FD01C0"/>
    <w:rsid w:val="00FD54AE"/>
    <w:rsid w:val="00FE66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575B9-75E6-4430-98DA-6D130F71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5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1800"/>
    <w:pPr>
      <w:ind w:left="720"/>
      <w:contextualSpacing/>
    </w:pPr>
  </w:style>
  <w:style w:type="paragraph" w:styleId="Tekstbalonia">
    <w:name w:val="Balloon Text"/>
    <w:basedOn w:val="Normal"/>
    <w:link w:val="TekstbaloniaChar"/>
    <w:uiPriority w:val="99"/>
    <w:semiHidden/>
    <w:unhideWhenUsed/>
    <w:rsid w:val="00185A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5AD9"/>
    <w:rPr>
      <w:rFonts w:ascii="Segoe UI" w:hAnsi="Segoe UI" w:cs="Segoe UI"/>
      <w:sz w:val="18"/>
      <w:szCs w:val="18"/>
    </w:rPr>
  </w:style>
  <w:style w:type="character" w:styleId="Hiperveza">
    <w:name w:val="Hyperlink"/>
    <w:basedOn w:val="Zadanifontodlomka"/>
    <w:uiPriority w:val="99"/>
    <w:unhideWhenUsed/>
    <w:rsid w:val="009C5A48"/>
    <w:rPr>
      <w:color w:val="0000FF" w:themeColor="hyperlink"/>
      <w:u w:val="single"/>
    </w:rPr>
  </w:style>
  <w:style w:type="paragraph" w:styleId="Bezproreda">
    <w:name w:val="No Spacing"/>
    <w:uiPriority w:val="1"/>
    <w:qFormat/>
    <w:rsid w:val="00311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26140">
      <w:bodyDiv w:val="1"/>
      <w:marLeft w:val="0"/>
      <w:marRight w:val="0"/>
      <w:marTop w:val="0"/>
      <w:marBottom w:val="0"/>
      <w:divBdr>
        <w:top w:val="none" w:sz="0" w:space="0" w:color="auto"/>
        <w:left w:val="none" w:sz="0" w:space="0" w:color="auto"/>
        <w:bottom w:val="none" w:sz="0" w:space="0" w:color="auto"/>
        <w:right w:val="none" w:sz="0" w:space="0" w:color="auto"/>
      </w:divBdr>
    </w:div>
    <w:div w:id="20326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TotalTime>
  <Pages>1</Pages>
  <Words>850</Words>
  <Characters>4849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65</cp:revision>
  <cp:lastPrinted>2018-11-09T08:33:00Z</cp:lastPrinted>
  <dcterms:created xsi:type="dcterms:W3CDTF">2010-03-23T07:05:00Z</dcterms:created>
  <dcterms:modified xsi:type="dcterms:W3CDTF">2018-11-09T08:33:00Z</dcterms:modified>
</cp:coreProperties>
</file>