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A5" w:rsidRDefault="005E2500" w:rsidP="007B2FA5">
      <w:pPr>
        <w:jc w:val="center"/>
        <w:rPr>
          <w:sz w:val="28"/>
          <w:szCs w:val="28"/>
        </w:rPr>
      </w:pPr>
      <w:r w:rsidRPr="007B2FA5">
        <w:rPr>
          <w:sz w:val="28"/>
          <w:szCs w:val="28"/>
        </w:rPr>
        <w:t>Vremenik pisanih provjera</w:t>
      </w:r>
    </w:p>
    <w:p w:rsidR="007B2FA5" w:rsidRDefault="007B2FA5" w:rsidP="007B2FA5">
      <w:pPr>
        <w:jc w:val="center"/>
        <w:rPr>
          <w:sz w:val="28"/>
          <w:szCs w:val="28"/>
        </w:rPr>
      </w:pPr>
      <w:r>
        <w:rPr>
          <w:sz w:val="28"/>
          <w:szCs w:val="28"/>
        </w:rPr>
        <w:t>za drug</w:t>
      </w:r>
      <w:r w:rsidR="00EC3730" w:rsidRPr="007B2FA5">
        <w:rPr>
          <w:sz w:val="28"/>
          <w:szCs w:val="28"/>
        </w:rPr>
        <w:t>o polugodište školske 2016./2017</w:t>
      </w:r>
      <w:r w:rsidR="005E2500" w:rsidRPr="007B2FA5">
        <w:rPr>
          <w:sz w:val="28"/>
          <w:szCs w:val="28"/>
        </w:rPr>
        <w:t xml:space="preserve">. </w:t>
      </w:r>
      <w:r w:rsidR="000E2D9A" w:rsidRPr="007B2FA5">
        <w:rPr>
          <w:sz w:val="28"/>
          <w:szCs w:val="28"/>
        </w:rPr>
        <w:t>g</w:t>
      </w:r>
      <w:r w:rsidR="00AD79B4" w:rsidRPr="007B2FA5">
        <w:rPr>
          <w:sz w:val="28"/>
          <w:szCs w:val="28"/>
        </w:rPr>
        <w:t>odine</w:t>
      </w:r>
    </w:p>
    <w:p w:rsidR="005E2500" w:rsidRDefault="00AD79B4" w:rsidP="007B2FA5">
      <w:pPr>
        <w:jc w:val="center"/>
        <w:rPr>
          <w:sz w:val="28"/>
          <w:szCs w:val="28"/>
        </w:rPr>
      </w:pPr>
      <w:r w:rsidRPr="007B2FA5">
        <w:rPr>
          <w:sz w:val="28"/>
          <w:szCs w:val="28"/>
        </w:rPr>
        <w:t>za 4</w:t>
      </w:r>
      <w:r w:rsidR="00920749" w:rsidRPr="007B2FA5">
        <w:rPr>
          <w:sz w:val="28"/>
          <w:szCs w:val="28"/>
        </w:rPr>
        <w:t>.b</w:t>
      </w:r>
      <w:r w:rsidR="005E2500" w:rsidRPr="007B2FA5">
        <w:rPr>
          <w:sz w:val="28"/>
          <w:szCs w:val="28"/>
        </w:rPr>
        <w:t xml:space="preserve"> razred (</w:t>
      </w:r>
      <w:r w:rsidR="00920749" w:rsidRPr="007B2FA5">
        <w:rPr>
          <w:sz w:val="28"/>
          <w:szCs w:val="28"/>
        </w:rPr>
        <w:t>poljoprivreda</w:t>
      </w:r>
      <w:r w:rsidR="005E2500" w:rsidRPr="007B2FA5">
        <w:rPr>
          <w:sz w:val="28"/>
          <w:szCs w:val="28"/>
        </w:rPr>
        <w:t>)</w:t>
      </w:r>
    </w:p>
    <w:p w:rsidR="007B2FA5" w:rsidRPr="007B2FA5" w:rsidRDefault="007B2FA5" w:rsidP="007B2FA5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1021"/>
        <w:gridCol w:w="1051"/>
        <w:gridCol w:w="1005"/>
        <w:gridCol w:w="1005"/>
      </w:tblGrid>
      <w:tr w:rsidR="007B2FA5" w:rsidRPr="007B2FA5" w:rsidTr="007B2FA5">
        <w:tc>
          <w:tcPr>
            <w:tcW w:w="3964" w:type="dxa"/>
            <w:vMerge w:val="restart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NASTAVNI PREDMET</w:t>
            </w:r>
          </w:p>
        </w:tc>
        <w:tc>
          <w:tcPr>
            <w:tcW w:w="4482" w:type="dxa"/>
            <w:gridSpan w:val="4"/>
            <w:tcBorders>
              <w:right w:val="nil"/>
            </w:tcBorders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Datum pisane provjere po mjesecima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left w:val="nil"/>
            </w:tcBorders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  <w:vMerge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B2FA5">
              <w:rPr>
                <w:sz w:val="28"/>
                <w:szCs w:val="28"/>
              </w:rPr>
              <w:t>. mj.</w:t>
            </w: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B2FA5">
              <w:rPr>
                <w:sz w:val="28"/>
                <w:szCs w:val="28"/>
              </w:rPr>
              <w:t>. mj.</w:t>
            </w: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2FA5">
              <w:rPr>
                <w:sz w:val="28"/>
                <w:szCs w:val="28"/>
              </w:rPr>
              <w:t>. mj.</w:t>
            </w: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2FA5">
              <w:rPr>
                <w:sz w:val="28"/>
                <w:szCs w:val="28"/>
              </w:rPr>
              <w:t>. mj.</w:t>
            </w: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mj.</w:t>
            </w: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mj.</w:t>
            </w: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Hrvatski jezik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CF6C5E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</w:t>
            </w: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CF6C5E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Engleski jezik s dopisivanjem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Vjeronauk katolički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Vjeronauk pravoslavni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Etika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Matematika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AD79B4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Ratarstvo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CF6C5E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</w:t>
            </w: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Njegovanje materinjeg jezika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Stočarstvo PTO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Voćarstvo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CF6C5E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Vinarstvo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CF6C5E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</w:t>
            </w: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Poljoprivredna mehanizacija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Zaštita bilja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CF6C5E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27.3.</w:t>
            </w: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Tržište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Ovčarstvo (izborni)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Kuharstvo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Hortikulturarno uređenje gospodarstva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CF6C5E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31.3.</w:t>
            </w: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Turizam i marketing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Ugostiteljsko posluživanje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Ribogojstvo (izborni)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7B2FA5" w:rsidRPr="007B2FA5" w:rsidTr="007B2FA5">
        <w:tc>
          <w:tcPr>
            <w:tcW w:w="396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  <w:r w:rsidRPr="007B2FA5">
              <w:rPr>
                <w:sz w:val="28"/>
                <w:szCs w:val="28"/>
              </w:rPr>
              <w:t>Ljekovito bilje (izborni)</w:t>
            </w:r>
          </w:p>
        </w:tc>
        <w:tc>
          <w:tcPr>
            <w:tcW w:w="1276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B2FA5" w:rsidRPr="007B2FA5" w:rsidRDefault="007B2FA5" w:rsidP="006F7A0F">
            <w:pPr>
              <w:rPr>
                <w:sz w:val="28"/>
                <w:szCs w:val="28"/>
              </w:rPr>
            </w:pPr>
          </w:p>
        </w:tc>
      </w:tr>
      <w:tr w:rsidR="00CF6C5E" w:rsidRPr="007B2FA5" w:rsidTr="007B2FA5">
        <w:tc>
          <w:tcPr>
            <w:tcW w:w="3964" w:type="dxa"/>
          </w:tcPr>
          <w:p w:rsidR="00CF6C5E" w:rsidRPr="007B2FA5" w:rsidRDefault="00CF6C5E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Politika i gospodarstvo</w:t>
            </w:r>
          </w:p>
        </w:tc>
        <w:tc>
          <w:tcPr>
            <w:tcW w:w="1276" w:type="dxa"/>
          </w:tcPr>
          <w:p w:rsidR="00CF6C5E" w:rsidRPr="007B2FA5" w:rsidRDefault="00CF6C5E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6C5E" w:rsidRPr="007B2FA5" w:rsidRDefault="00CF6C5E" w:rsidP="006F7A0F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F6C5E" w:rsidRPr="007B2FA5" w:rsidRDefault="00CF6C5E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</w:p>
        </w:tc>
        <w:tc>
          <w:tcPr>
            <w:tcW w:w="1051" w:type="dxa"/>
          </w:tcPr>
          <w:p w:rsidR="00CF6C5E" w:rsidRPr="007B2FA5" w:rsidRDefault="00CF6C5E" w:rsidP="006F7A0F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CF6C5E" w:rsidRPr="007B2FA5" w:rsidRDefault="00CF6C5E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</w:t>
            </w:r>
            <w:bookmarkStart w:id="0" w:name="_GoBack"/>
            <w:bookmarkEnd w:id="0"/>
          </w:p>
        </w:tc>
        <w:tc>
          <w:tcPr>
            <w:tcW w:w="1005" w:type="dxa"/>
          </w:tcPr>
          <w:p w:rsidR="00CF6C5E" w:rsidRPr="007B2FA5" w:rsidRDefault="00CF6C5E" w:rsidP="006F7A0F">
            <w:pPr>
              <w:rPr>
                <w:sz w:val="28"/>
                <w:szCs w:val="28"/>
              </w:rPr>
            </w:pPr>
          </w:p>
        </w:tc>
      </w:tr>
    </w:tbl>
    <w:p w:rsidR="005E2500" w:rsidRPr="007B2FA5" w:rsidRDefault="005E2500">
      <w:pPr>
        <w:rPr>
          <w:sz w:val="28"/>
          <w:szCs w:val="28"/>
        </w:rPr>
      </w:pPr>
    </w:p>
    <w:sectPr w:rsidR="005E2500" w:rsidRPr="007B2FA5" w:rsidSect="007B2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E2D9A"/>
    <w:rsid w:val="001F1B66"/>
    <w:rsid w:val="004A3EDF"/>
    <w:rsid w:val="004D3B5C"/>
    <w:rsid w:val="005E2500"/>
    <w:rsid w:val="006459D4"/>
    <w:rsid w:val="006552EA"/>
    <w:rsid w:val="00672A41"/>
    <w:rsid w:val="006F7A0F"/>
    <w:rsid w:val="007B2FA5"/>
    <w:rsid w:val="00906C92"/>
    <w:rsid w:val="00920749"/>
    <w:rsid w:val="00AD79B4"/>
    <w:rsid w:val="00CF38AC"/>
    <w:rsid w:val="00CF6C5E"/>
    <w:rsid w:val="00DA6A1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2017-02-14T07:39:00Z</dcterms:created>
  <dcterms:modified xsi:type="dcterms:W3CDTF">2017-02-14T07:39:00Z</dcterms:modified>
</cp:coreProperties>
</file>